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Here we provide the description of each column: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Topic</w:t>
      </w:r>
      <w:r w:rsidDel="00000000" w:rsidR="00000000" w:rsidRPr="00000000">
        <w:rPr>
          <w:rtl w:val="0"/>
        </w:rPr>
        <w:t xml:space="preserve">: Topic id in task 1 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Assessor Id</w:t>
      </w:r>
      <w:r w:rsidDel="00000000" w:rsidR="00000000" w:rsidRPr="00000000">
        <w:rPr>
          <w:rtl w:val="0"/>
        </w:rPr>
        <w:t xml:space="preserve">: Each of the 3 assessors has a unique id, integers 2, 4, or 5. 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#Formulae</w:t>
      </w:r>
      <w:r w:rsidDel="00000000" w:rsidR="00000000" w:rsidRPr="00000000">
        <w:rPr>
          <w:rtl w:val="0"/>
        </w:rPr>
        <w:t xml:space="preserve">: Number of assessed formulae for the topic.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HM</w:t>
      </w:r>
      <w:r w:rsidDel="00000000" w:rsidR="00000000" w:rsidRPr="00000000">
        <w:rPr>
          <w:rtl w:val="0"/>
        </w:rPr>
        <w:t xml:space="preserve">: Number of formulae assessed as High or Medium relevant.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HML</w:t>
      </w:r>
      <w:r w:rsidDel="00000000" w:rsidR="00000000" w:rsidRPr="00000000">
        <w:rPr>
          <w:rtl w:val="0"/>
        </w:rPr>
        <w:t xml:space="preserve">: Number of formulae assessed as High or Medium or Low relevant.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H</w:t>
      </w:r>
      <w:r w:rsidDel="00000000" w:rsidR="00000000" w:rsidRPr="00000000">
        <w:rPr>
          <w:rtl w:val="0"/>
        </w:rPr>
        <w:t xml:space="preserve">: Number of formulae assessed as High relevant.</w:t>
        <w:tab/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M</w:t>
      </w:r>
      <w:r w:rsidDel="00000000" w:rsidR="00000000" w:rsidRPr="00000000">
        <w:rPr>
          <w:rtl w:val="0"/>
        </w:rPr>
        <w:t xml:space="preserve">: Number of formulae assessed as Medium relevant.</w:t>
        <w:tab/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L</w:t>
      </w:r>
      <w:r w:rsidDel="00000000" w:rsidR="00000000" w:rsidRPr="00000000">
        <w:rPr>
          <w:rtl w:val="0"/>
        </w:rPr>
        <w:t xml:space="preserve">: Number of formulae assessed as Low relevant.</w:t>
        <w:tab/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N</w:t>
      </w:r>
      <w:r w:rsidDel="00000000" w:rsidR="00000000" w:rsidRPr="00000000">
        <w:rPr>
          <w:rtl w:val="0"/>
        </w:rPr>
        <w:t xml:space="preserve">: Number of formulae assessed as Not relevant.</w:t>
        <w:tab/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Body/Title</w:t>
      </w:r>
      <w:r w:rsidDel="00000000" w:rsidR="00000000" w:rsidRPr="00000000">
        <w:rPr>
          <w:rtl w:val="0"/>
        </w:rPr>
        <w:t xml:space="preserve">: Showing where the formula query appeared in the question.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Difficulty</w:t>
      </w:r>
      <w:r w:rsidDel="00000000" w:rsidR="00000000" w:rsidRPr="00000000">
        <w:rPr>
          <w:rtl w:val="0"/>
        </w:rPr>
        <w:t xml:space="preserve">: How complex the formula query is?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#Rates</w:t>
      </w:r>
      <w:r w:rsidDel="00000000" w:rsidR="00000000" w:rsidRPr="00000000">
        <w:rPr>
          <w:rtl w:val="0"/>
        </w:rPr>
        <w:t xml:space="preserve">: Number of the assessors who participated in rating. They look at the topic, and based on their mathematical knowledge choosed 2 if they are willing to do the topic, 1 if they have enough knowledge to do it (do not mind doing the assessment), and 0 if they do not know what the formula query is.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Rating Average</w:t>
      </w:r>
      <w:r w:rsidDel="00000000" w:rsidR="00000000" w:rsidRPr="00000000">
        <w:rPr>
          <w:rtl w:val="0"/>
        </w:rPr>
        <w:t xml:space="preserve">: The average preference rate given by the assessors participating in rating.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